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BB" w:rsidRDefault="00FE75BB" w:rsidP="00FE75BB">
      <w:pPr>
        <w:jc w:val="center"/>
        <w:rPr>
          <w:b/>
          <w:sz w:val="40"/>
        </w:rPr>
      </w:pPr>
      <w:r>
        <w:rPr>
          <w:noProof/>
          <w:lang w:eastAsia="tr-TR"/>
        </w:rPr>
        <w:drawing>
          <wp:inline distT="0" distB="0" distL="0" distR="0" wp14:anchorId="39237958" wp14:editId="20F2F24C">
            <wp:extent cx="1809750" cy="1939925"/>
            <wp:effectExtent l="0" t="0" r="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233" cy="1952234"/>
                    </a:xfrm>
                    <a:prstGeom prst="rect">
                      <a:avLst/>
                    </a:prstGeom>
                    <a:noFill/>
                    <a:ln>
                      <a:noFill/>
                    </a:ln>
                    <a:extLst/>
                  </pic:spPr>
                </pic:pic>
              </a:graphicData>
            </a:graphic>
          </wp:inline>
        </w:drawing>
      </w:r>
    </w:p>
    <w:p w:rsidR="00FE75BB" w:rsidRDefault="00FE75BB" w:rsidP="00FE75BB">
      <w:pPr>
        <w:jc w:val="center"/>
        <w:rPr>
          <w:b/>
          <w:sz w:val="40"/>
        </w:rPr>
      </w:pPr>
    </w:p>
    <w:p w:rsidR="00FE6C77" w:rsidRDefault="00FE6C77" w:rsidP="00FE75BB">
      <w:pPr>
        <w:jc w:val="center"/>
        <w:rPr>
          <w:b/>
          <w:sz w:val="40"/>
        </w:rPr>
      </w:pPr>
    </w:p>
    <w:p w:rsidR="00FE6C77" w:rsidRDefault="00FE6C77" w:rsidP="00FE75BB">
      <w:pPr>
        <w:jc w:val="center"/>
        <w:rPr>
          <w:b/>
          <w:sz w:val="40"/>
        </w:rPr>
      </w:pPr>
    </w:p>
    <w:p w:rsidR="00D210C4" w:rsidRDefault="00FE75BB" w:rsidP="00FE75BB">
      <w:pPr>
        <w:jc w:val="center"/>
        <w:rPr>
          <w:b/>
          <w:sz w:val="40"/>
        </w:rPr>
      </w:pPr>
      <w:r w:rsidRPr="00FE75BB">
        <w:rPr>
          <w:b/>
          <w:sz w:val="40"/>
        </w:rPr>
        <w:t>2023-2024 EĞİTİM ÖĞRETİM YILI</w:t>
      </w:r>
    </w:p>
    <w:p w:rsidR="00FE6C77" w:rsidRDefault="00FE6C77" w:rsidP="00FE75BB">
      <w:pPr>
        <w:jc w:val="center"/>
        <w:rPr>
          <w:b/>
          <w:sz w:val="40"/>
        </w:rPr>
      </w:pPr>
    </w:p>
    <w:p w:rsidR="002A7924" w:rsidRDefault="002A7924" w:rsidP="00FE75BB">
      <w:pPr>
        <w:jc w:val="center"/>
        <w:rPr>
          <w:b/>
          <w:sz w:val="40"/>
        </w:rPr>
      </w:pPr>
    </w:p>
    <w:p w:rsidR="00FE75BB" w:rsidRDefault="00FE75BB" w:rsidP="00FE75BB">
      <w:pPr>
        <w:jc w:val="center"/>
        <w:rPr>
          <w:b/>
          <w:sz w:val="40"/>
        </w:rPr>
      </w:pPr>
      <w:r>
        <w:rPr>
          <w:b/>
          <w:sz w:val="40"/>
        </w:rPr>
        <w:t>NENE HATUN ANAOKULU</w:t>
      </w:r>
    </w:p>
    <w:p w:rsidR="002A7924" w:rsidRDefault="002A7924" w:rsidP="00FE75BB">
      <w:pPr>
        <w:jc w:val="center"/>
        <w:rPr>
          <w:b/>
          <w:sz w:val="40"/>
        </w:rPr>
      </w:pPr>
    </w:p>
    <w:p w:rsidR="00FE6C77" w:rsidRPr="00FE75BB" w:rsidRDefault="00FE6C77" w:rsidP="00FE75BB">
      <w:pPr>
        <w:jc w:val="center"/>
        <w:rPr>
          <w:b/>
          <w:sz w:val="40"/>
        </w:rPr>
      </w:pPr>
    </w:p>
    <w:p w:rsidR="00FE75BB" w:rsidRDefault="00FE75BB" w:rsidP="00FE75BB">
      <w:pPr>
        <w:jc w:val="center"/>
        <w:rPr>
          <w:b/>
          <w:sz w:val="40"/>
        </w:rPr>
      </w:pPr>
      <w:r w:rsidRPr="00FE75BB">
        <w:rPr>
          <w:b/>
          <w:sz w:val="40"/>
        </w:rPr>
        <w:t>DİLİMİZİN ZENGİNLİKLERİ PROJESİ</w:t>
      </w:r>
    </w:p>
    <w:p w:rsidR="009039BC" w:rsidRDefault="009039BC" w:rsidP="00AD3924">
      <w:pPr>
        <w:rPr>
          <w:b/>
          <w:sz w:val="40"/>
        </w:rPr>
      </w:pPr>
    </w:p>
    <w:p w:rsidR="00390676" w:rsidRDefault="00390676" w:rsidP="00390676">
      <w:pPr>
        <w:jc w:val="center"/>
        <w:rPr>
          <w:b/>
          <w:color w:val="FF0000"/>
          <w:sz w:val="40"/>
        </w:rPr>
      </w:pPr>
    </w:p>
    <w:p w:rsidR="00390676" w:rsidRDefault="00390676" w:rsidP="00390676">
      <w:pPr>
        <w:jc w:val="center"/>
        <w:rPr>
          <w:b/>
          <w:color w:val="FF0000"/>
          <w:sz w:val="40"/>
        </w:rPr>
      </w:pPr>
      <w:r>
        <w:rPr>
          <w:b/>
          <w:color w:val="FF0000"/>
          <w:sz w:val="40"/>
        </w:rPr>
        <w:t xml:space="preserve">OKUL YÜRÜTME KOMİSYONU </w:t>
      </w:r>
    </w:p>
    <w:p w:rsidR="00AD3924" w:rsidRPr="00AD3924" w:rsidRDefault="003962BA" w:rsidP="00390676">
      <w:pPr>
        <w:jc w:val="center"/>
        <w:rPr>
          <w:b/>
          <w:color w:val="FF0000"/>
          <w:sz w:val="40"/>
        </w:rPr>
      </w:pPr>
      <w:r>
        <w:rPr>
          <w:b/>
          <w:color w:val="FF0000"/>
          <w:sz w:val="40"/>
        </w:rPr>
        <w:t>MART</w:t>
      </w:r>
      <w:r w:rsidR="00390676">
        <w:rPr>
          <w:b/>
          <w:color w:val="FF0000"/>
          <w:sz w:val="40"/>
        </w:rPr>
        <w:t xml:space="preserve"> AYI RAPORU</w:t>
      </w:r>
    </w:p>
    <w:p w:rsidR="00AD3924" w:rsidRDefault="00AD3924" w:rsidP="00AD3924">
      <w:pPr>
        <w:jc w:val="both"/>
        <w:rPr>
          <w:b/>
          <w:sz w:val="40"/>
        </w:rPr>
      </w:pPr>
    </w:p>
    <w:p w:rsidR="004410C2" w:rsidRDefault="004410C2" w:rsidP="00AD3924">
      <w:pPr>
        <w:jc w:val="both"/>
        <w:rPr>
          <w:b/>
          <w:sz w:val="40"/>
        </w:rPr>
      </w:pP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Pr>
          <w:rFonts w:ascii="Arial" w:eastAsia="Times New Roman" w:hAnsi="Arial" w:cs="Arial"/>
          <w:b/>
          <w:bCs/>
          <w:color w:val="7B868F"/>
          <w:sz w:val="24"/>
          <w:szCs w:val="24"/>
          <w:lang w:eastAsia="tr-TR"/>
        </w:rPr>
        <w:t>NENE HATUN ANAOKULU</w:t>
      </w: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sidRPr="004410C2">
        <w:rPr>
          <w:rFonts w:ascii="Arial" w:eastAsia="Times New Roman" w:hAnsi="Arial" w:cs="Arial"/>
          <w:b/>
          <w:bCs/>
          <w:color w:val="7B868F"/>
          <w:sz w:val="24"/>
          <w:szCs w:val="24"/>
          <w:lang w:eastAsia="tr-TR"/>
        </w:rPr>
        <w:t>“DİLİMİZİN ZENGİNLİKLERİ PROJESİ” ARALIK AYI FAALİYETLERİ</w:t>
      </w: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sidRPr="004410C2">
        <w:rPr>
          <w:rFonts w:ascii="Arial" w:eastAsia="Times New Roman" w:hAnsi="Arial" w:cs="Arial"/>
          <w:b/>
          <w:bCs/>
          <w:color w:val="7B868F"/>
          <w:sz w:val="24"/>
          <w:szCs w:val="24"/>
          <w:lang w:eastAsia="tr-TR"/>
        </w:rPr>
        <w:t> </w:t>
      </w:r>
    </w:p>
    <w:p w:rsidR="004410C2" w:rsidRPr="004410C2" w:rsidRDefault="004410C2" w:rsidP="004410C2">
      <w:pPr>
        <w:shd w:val="clear" w:color="auto" w:fill="FFFFFF"/>
        <w:spacing w:after="0" w:line="390" w:lineRule="atLeast"/>
        <w:jc w:val="right"/>
        <w:rPr>
          <w:rFonts w:ascii="Arial" w:eastAsia="Times New Roman" w:hAnsi="Arial" w:cs="Arial"/>
          <w:color w:val="7B868F"/>
          <w:sz w:val="24"/>
          <w:szCs w:val="24"/>
          <w:lang w:eastAsia="tr-TR"/>
        </w:rPr>
      </w:pPr>
      <w:r w:rsidRPr="004410C2">
        <w:rPr>
          <w:rFonts w:ascii="Arial" w:eastAsia="Times New Roman" w:hAnsi="Arial" w:cs="Arial"/>
          <w:b/>
          <w:bCs/>
          <w:color w:val="7B868F"/>
          <w:sz w:val="24"/>
          <w:szCs w:val="24"/>
          <w:lang w:eastAsia="tr-TR"/>
        </w:rPr>
        <w:t>“SÖZLÜK ÖZGÜRLÜKTÜR”</w:t>
      </w:r>
    </w:p>
    <w:p w:rsidR="004410C2" w:rsidRPr="004410C2" w:rsidRDefault="004410C2" w:rsidP="004410C2">
      <w:pPr>
        <w:shd w:val="clear" w:color="auto" w:fill="FFFFFF"/>
        <w:spacing w:after="0" w:line="390" w:lineRule="atLeast"/>
        <w:jc w:val="center"/>
        <w:rPr>
          <w:rFonts w:ascii="Arial" w:eastAsia="Times New Roman" w:hAnsi="Arial" w:cs="Arial"/>
          <w:color w:val="7B868F"/>
          <w:sz w:val="24"/>
          <w:szCs w:val="24"/>
          <w:lang w:eastAsia="tr-TR"/>
        </w:rPr>
      </w:pPr>
      <w:r w:rsidRPr="004410C2">
        <w:rPr>
          <w:rFonts w:ascii="Arial" w:eastAsia="Times New Roman" w:hAnsi="Arial" w:cs="Arial"/>
          <w:color w:val="7B868F"/>
          <w:sz w:val="24"/>
          <w:szCs w:val="24"/>
          <w:lang w:eastAsia="tr-TR"/>
        </w:rPr>
        <w:t> </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Projenin Amacı:</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Dilimizin Zenginlikleri Projesi, okul öncesi öğrencilere Türk kültürüne yönelik içeriklerle temas etme fırsatı sunarak kültürel ve dil bilincini geliştirmeyi hedeflemektedir. Mart ayı içerisinde öğrencilere Türk kültürünü tanıtmak amacıyla çeşitli içerikler hazırlanmış ve kullanılmıştır.</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Mart Ayı Faaliyetleri:</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Tematik Kelime Kartları Hazırlanması</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Hedef:</w:t>
      </w:r>
    </w:p>
    <w:p w:rsidR="003962BA" w:rsidRPr="00B60AE0" w:rsidRDefault="003962BA" w:rsidP="003962BA">
      <w:pPr>
        <w:numPr>
          <w:ilvl w:val="0"/>
          <w:numId w:val="17"/>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Öğrencilerin kelime dağarcıklarını geliştirmek</w:t>
      </w:r>
    </w:p>
    <w:p w:rsidR="003962BA" w:rsidRPr="00B60AE0" w:rsidRDefault="003962BA" w:rsidP="003962BA">
      <w:pPr>
        <w:numPr>
          <w:ilvl w:val="0"/>
          <w:numId w:val="17"/>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Kelimelerin anlamlarını ve kullanımlarını pekiştirmek</w:t>
      </w:r>
    </w:p>
    <w:p w:rsidR="003962BA" w:rsidRPr="00B60AE0" w:rsidRDefault="003962BA" w:rsidP="003962BA">
      <w:pPr>
        <w:numPr>
          <w:ilvl w:val="0"/>
          <w:numId w:val="17"/>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Tematik kelimeler arasında bağlantı kurmalarını sağlamak</w:t>
      </w:r>
    </w:p>
    <w:p w:rsidR="003962BA" w:rsidRPr="00B60AE0" w:rsidRDefault="003962BA" w:rsidP="003962BA">
      <w:pPr>
        <w:numPr>
          <w:ilvl w:val="0"/>
          <w:numId w:val="17"/>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Yaratıcı düşünme becerilerini geliştirmek</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Etkinlikler:</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7.1. Söyle-Çiz Etkinliği:</w:t>
      </w:r>
    </w:p>
    <w:p w:rsidR="003962BA" w:rsidRPr="00B60AE0" w:rsidRDefault="003962BA" w:rsidP="003962BA">
      <w:pPr>
        <w:numPr>
          <w:ilvl w:val="0"/>
          <w:numId w:val="18"/>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Etkileşimli kitap okuma yönteminde belirlenen bilinmeyen kelimeler için </w:t>
      </w:r>
      <w:r w:rsidRPr="00B60AE0">
        <w:rPr>
          <w:rFonts w:ascii="Segoe UI Semilight" w:eastAsia="Times New Roman" w:hAnsi="Segoe UI Semilight" w:cs="Segoe UI Semilight"/>
          <w:b/>
          <w:bCs/>
          <w:sz w:val="24"/>
          <w:szCs w:val="24"/>
          <w:lang w:eastAsia="tr-TR"/>
        </w:rPr>
        <w:t>Söyle-Çiz</w:t>
      </w:r>
      <w:r w:rsidRPr="00B60AE0">
        <w:rPr>
          <w:rFonts w:ascii="Segoe UI Semilight" w:eastAsia="Times New Roman" w:hAnsi="Segoe UI Semilight" w:cs="Segoe UI Semilight"/>
          <w:sz w:val="24"/>
          <w:szCs w:val="24"/>
          <w:lang w:eastAsia="tr-TR"/>
        </w:rPr>
        <w:t> etkinliği gerçekleştirildi.</w:t>
      </w:r>
    </w:p>
    <w:p w:rsidR="003962BA" w:rsidRPr="00B60AE0" w:rsidRDefault="003962BA" w:rsidP="003962BA">
      <w:pPr>
        <w:numPr>
          <w:ilvl w:val="0"/>
          <w:numId w:val="18"/>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Öğrencilere kelimelerin anlamları ve telaffuzları öğretildi.</w:t>
      </w:r>
    </w:p>
    <w:p w:rsidR="003962BA" w:rsidRPr="00B60AE0" w:rsidRDefault="003962BA" w:rsidP="003962BA">
      <w:pPr>
        <w:numPr>
          <w:ilvl w:val="0"/>
          <w:numId w:val="18"/>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Kelimelerin anlamlarını pekiştirmek için öğrencilerden kelimeyle ilgili resimler çizmeleri istendi.</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7.2. Kelimelerin Temalar Bağlamında Ayrıştırılması:</w:t>
      </w:r>
    </w:p>
    <w:p w:rsidR="003962BA" w:rsidRPr="00B60AE0" w:rsidRDefault="003962BA" w:rsidP="003962BA">
      <w:pPr>
        <w:numPr>
          <w:ilvl w:val="0"/>
          <w:numId w:val="19"/>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Bilinmeyen kelimeler temalar bağlamında ayrıştırıldı.</w:t>
      </w:r>
    </w:p>
    <w:p w:rsidR="003962BA" w:rsidRDefault="003962BA" w:rsidP="003962BA">
      <w:pPr>
        <w:numPr>
          <w:ilvl w:val="0"/>
          <w:numId w:val="19"/>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Bu sayede öğrencilerin kelimeler arasındaki bağlantıları daha kolay kurmaları sağlandı.</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lastRenderedPageBreak/>
        <w:t>7.3. Kelime Kartlarının Hazırlanması:</w:t>
      </w:r>
    </w:p>
    <w:p w:rsidR="003962BA" w:rsidRPr="00B60AE0" w:rsidRDefault="003962BA" w:rsidP="003962BA">
      <w:pPr>
        <w:numPr>
          <w:ilvl w:val="0"/>
          <w:numId w:val="20"/>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Tüm sınıfın etkin katılımıyla bilinmeyen kelimelere yönelik kelime kartları hazırlandı.</w:t>
      </w:r>
    </w:p>
    <w:p w:rsidR="003962BA" w:rsidRPr="00B60AE0" w:rsidRDefault="003962BA" w:rsidP="003962BA">
      <w:pPr>
        <w:numPr>
          <w:ilvl w:val="0"/>
          <w:numId w:val="20"/>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Kelime kartlarında kelimenin anlamı, resmi ve örneği yer aldı.</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7.4. Etkinlik Uygulaması:</w:t>
      </w:r>
    </w:p>
    <w:p w:rsidR="003962BA" w:rsidRPr="00B60AE0" w:rsidRDefault="003962BA" w:rsidP="003962BA">
      <w:pPr>
        <w:numPr>
          <w:ilvl w:val="0"/>
          <w:numId w:val="21"/>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Hazırlanan kartlar ile </w:t>
      </w:r>
      <w:r w:rsidRPr="00B60AE0">
        <w:rPr>
          <w:rFonts w:ascii="Segoe UI Semilight" w:eastAsia="Times New Roman" w:hAnsi="Segoe UI Semilight" w:cs="Segoe UI Semilight"/>
          <w:b/>
          <w:bCs/>
          <w:sz w:val="24"/>
          <w:szCs w:val="24"/>
          <w:lang w:eastAsia="tr-TR"/>
        </w:rPr>
        <w:t>Düşün-Bul, Uyaklı Kelime Söyle, Eş/Zıt Anlamlı Kelimeyi Söyle</w:t>
      </w:r>
      <w:r w:rsidRPr="00B60AE0">
        <w:rPr>
          <w:rFonts w:ascii="Segoe UI Semilight" w:eastAsia="Times New Roman" w:hAnsi="Segoe UI Semilight" w:cs="Segoe UI Semilight"/>
          <w:sz w:val="24"/>
          <w:szCs w:val="24"/>
          <w:lang w:eastAsia="tr-TR"/>
        </w:rPr>
        <w:t> etkinliklerinden uygun olanları uygulandı.</w:t>
      </w:r>
    </w:p>
    <w:p w:rsidR="003962BA" w:rsidRPr="00B60AE0" w:rsidRDefault="003962BA" w:rsidP="003962BA">
      <w:pPr>
        <w:numPr>
          <w:ilvl w:val="0"/>
          <w:numId w:val="21"/>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Bu etkinlikler ile öğrencilerin kelimeleri daha iyi öğrenmeleri ve pekiştirmeleri sağlandı.</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Değerlendirme:</w:t>
      </w:r>
    </w:p>
    <w:p w:rsidR="003962BA" w:rsidRPr="00B60AE0" w:rsidRDefault="003962BA" w:rsidP="003962BA">
      <w:pPr>
        <w:numPr>
          <w:ilvl w:val="0"/>
          <w:numId w:val="22"/>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Hazırlanan kelime kartları ve yapılan etkinlikler öğrencilerin kelime dağarcıklarının gelişmesine katkıda bulundu.</w:t>
      </w:r>
    </w:p>
    <w:p w:rsidR="003962BA" w:rsidRPr="00B60AE0" w:rsidRDefault="003962BA" w:rsidP="003962BA">
      <w:pPr>
        <w:numPr>
          <w:ilvl w:val="0"/>
          <w:numId w:val="22"/>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Öğrenciler kelimelerin anlamlarını ve kullanımlarını daha iyi öğrendiler.</w:t>
      </w:r>
    </w:p>
    <w:p w:rsidR="003962BA" w:rsidRPr="00B60AE0" w:rsidRDefault="003962BA" w:rsidP="003962BA">
      <w:pPr>
        <w:numPr>
          <w:ilvl w:val="0"/>
          <w:numId w:val="22"/>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Tematik kelimeler arasında bağlantı kurmayı başardılar.</w:t>
      </w:r>
    </w:p>
    <w:p w:rsidR="003962BA" w:rsidRPr="00B60AE0" w:rsidRDefault="003962BA" w:rsidP="003962BA">
      <w:pPr>
        <w:numPr>
          <w:ilvl w:val="0"/>
          <w:numId w:val="22"/>
        </w:num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sz w:val="24"/>
          <w:szCs w:val="24"/>
          <w:lang w:eastAsia="tr-TR"/>
        </w:rPr>
        <w:t>Yaratıcı düşünme becerileri gelişti.</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Sonuç:</w:t>
      </w:r>
    </w:p>
    <w:p w:rsidR="003962BA" w:rsidRPr="00B60AE0" w:rsidRDefault="003962BA" w:rsidP="003962BA">
      <w:pPr>
        <w:spacing w:before="100" w:beforeAutospacing="1" w:after="100" w:afterAutospacing="1" w:line="240" w:lineRule="auto"/>
        <w:rPr>
          <w:rFonts w:ascii="Segoe UI Semilight" w:eastAsia="Times New Roman" w:hAnsi="Segoe UI Semilight" w:cs="Segoe UI Semilight"/>
          <w:sz w:val="24"/>
          <w:szCs w:val="24"/>
          <w:lang w:eastAsia="tr-TR"/>
        </w:rPr>
      </w:pPr>
      <w:r w:rsidRPr="00B60AE0">
        <w:rPr>
          <w:rFonts w:ascii="Segoe UI Semilight" w:eastAsia="Times New Roman" w:hAnsi="Segoe UI Semilight" w:cs="Segoe UI Semilight"/>
          <w:b/>
          <w:bCs/>
          <w:sz w:val="24"/>
          <w:szCs w:val="24"/>
          <w:lang w:eastAsia="tr-TR"/>
        </w:rPr>
        <w:t>Tematik Kelime Kartları Hazırlanması</w:t>
      </w:r>
      <w:r w:rsidRPr="00B60AE0">
        <w:rPr>
          <w:rFonts w:ascii="Segoe UI Semilight" w:eastAsia="Times New Roman" w:hAnsi="Segoe UI Semilight" w:cs="Segoe UI Semilight"/>
          <w:sz w:val="24"/>
          <w:szCs w:val="24"/>
          <w:lang w:eastAsia="tr-TR"/>
        </w:rPr>
        <w:t xml:space="preserve"> etkinliği öğrencilerin kelime dağarcıklarını geliştirmek için oldukça faydalı bir etkinlik oldu. Etkinlik, öğrencilerin kelimeleri eğlenceli bir şekilde öğrenmelerini ve pekiştirmelerini sağladı.</w:t>
      </w:r>
    </w:p>
    <w:p w:rsidR="004410C2" w:rsidRDefault="004410C2" w:rsidP="004410C2">
      <w:pPr>
        <w:pStyle w:val="ListeParagraf"/>
        <w:jc w:val="both"/>
        <w:rPr>
          <w:rFonts w:cstheme="minorHAnsi"/>
          <w:b/>
          <w:sz w:val="24"/>
          <w:szCs w:val="24"/>
        </w:rPr>
      </w:pPr>
    </w:p>
    <w:p w:rsidR="003962BA" w:rsidRPr="004410C2" w:rsidRDefault="003962BA" w:rsidP="004410C2">
      <w:pPr>
        <w:pStyle w:val="ListeParagraf"/>
        <w:jc w:val="both"/>
        <w:rPr>
          <w:rFonts w:cstheme="minorHAnsi"/>
          <w:b/>
          <w:sz w:val="24"/>
          <w:szCs w:val="24"/>
        </w:rPr>
      </w:pPr>
    </w:p>
    <w:p w:rsidR="004410C2" w:rsidRPr="004410C2" w:rsidRDefault="004410C2" w:rsidP="004410C2">
      <w:pPr>
        <w:pStyle w:val="ListeParagraf"/>
        <w:jc w:val="both"/>
        <w:rPr>
          <w:rFonts w:cstheme="minorHAnsi"/>
          <w:sz w:val="24"/>
          <w:szCs w:val="24"/>
        </w:rPr>
      </w:pPr>
    </w:p>
    <w:p w:rsidR="004410C2" w:rsidRDefault="004410C2" w:rsidP="004410C2">
      <w:pPr>
        <w:jc w:val="both"/>
        <w:rPr>
          <w:rFonts w:cstheme="minorHAnsi"/>
          <w:sz w:val="24"/>
          <w:szCs w:val="24"/>
        </w:rPr>
      </w:pPr>
    </w:p>
    <w:tbl>
      <w:tblPr>
        <w:tblStyle w:val="TabloKlavuzu"/>
        <w:tblpPr w:leftFromText="141" w:rightFromText="141" w:vertAnchor="text" w:horzAnchor="margin" w:tblpY="-19"/>
        <w:tblW w:w="9493" w:type="dxa"/>
        <w:tblLook w:val="04A0" w:firstRow="1" w:lastRow="0" w:firstColumn="1" w:lastColumn="0" w:noHBand="0" w:noVBand="1"/>
      </w:tblPr>
      <w:tblGrid>
        <w:gridCol w:w="2272"/>
        <w:gridCol w:w="2968"/>
        <w:gridCol w:w="1181"/>
        <w:gridCol w:w="3072"/>
      </w:tblGrid>
      <w:tr w:rsidR="00D56932" w:rsidTr="00D56932">
        <w:tc>
          <w:tcPr>
            <w:tcW w:w="2272" w:type="dxa"/>
          </w:tcPr>
          <w:p w:rsidR="00D56932" w:rsidRDefault="00D56932" w:rsidP="00D56932">
            <w:pPr>
              <w:pStyle w:val="ListeParagraf"/>
              <w:ind w:left="0"/>
              <w:rPr>
                <w:sz w:val="24"/>
              </w:rPr>
            </w:pPr>
            <w:r>
              <w:rPr>
                <w:sz w:val="24"/>
              </w:rPr>
              <w:t>Adı-Soyadı</w:t>
            </w:r>
          </w:p>
        </w:tc>
        <w:tc>
          <w:tcPr>
            <w:tcW w:w="2968" w:type="dxa"/>
          </w:tcPr>
          <w:p w:rsidR="00D56932" w:rsidRDefault="00D56932" w:rsidP="00D56932">
            <w:pPr>
              <w:pStyle w:val="ListeParagraf"/>
              <w:ind w:left="0"/>
              <w:rPr>
                <w:sz w:val="24"/>
              </w:rPr>
            </w:pPr>
            <w:proofErr w:type="spellStart"/>
            <w:r>
              <w:rPr>
                <w:sz w:val="24"/>
              </w:rPr>
              <w:t>Ünvanı</w:t>
            </w:r>
            <w:proofErr w:type="spellEnd"/>
          </w:p>
        </w:tc>
        <w:tc>
          <w:tcPr>
            <w:tcW w:w="1181" w:type="dxa"/>
          </w:tcPr>
          <w:p w:rsidR="00D56932" w:rsidRDefault="00D56932" w:rsidP="00D56932">
            <w:pPr>
              <w:pStyle w:val="ListeParagraf"/>
              <w:ind w:left="0"/>
              <w:rPr>
                <w:sz w:val="24"/>
              </w:rPr>
            </w:pPr>
            <w:r>
              <w:rPr>
                <w:sz w:val="24"/>
              </w:rPr>
              <w:t>Komisyon Görevi</w:t>
            </w:r>
          </w:p>
        </w:tc>
        <w:tc>
          <w:tcPr>
            <w:tcW w:w="3072" w:type="dxa"/>
          </w:tcPr>
          <w:p w:rsidR="00D56932" w:rsidRDefault="00D56932" w:rsidP="00D56932">
            <w:pPr>
              <w:pStyle w:val="ListeParagraf"/>
              <w:ind w:left="0"/>
              <w:rPr>
                <w:sz w:val="24"/>
              </w:rPr>
            </w:pPr>
            <w:r>
              <w:rPr>
                <w:sz w:val="24"/>
              </w:rPr>
              <w:t>İmza</w:t>
            </w:r>
          </w:p>
        </w:tc>
      </w:tr>
      <w:tr w:rsidR="00D56932" w:rsidTr="00D56932">
        <w:tc>
          <w:tcPr>
            <w:tcW w:w="2272" w:type="dxa"/>
          </w:tcPr>
          <w:p w:rsidR="00D56932" w:rsidRDefault="00D56932" w:rsidP="00D56932">
            <w:pPr>
              <w:pStyle w:val="ListeParagraf"/>
              <w:ind w:left="0"/>
              <w:rPr>
                <w:sz w:val="24"/>
              </w:rPr>
            </w:pPr>
            <w:r w:rsidRPr="002A7924">
              <w:rPr>
                <w:sz w:val="24"/>
              </w:rPr>
              <w:t xml:space="preserve">Onur AKKAYA  </w:t>
            </w:r>
          </w:p>
        </w:tc>
        <w:tc>
          <w:tcPr>
            <w:tcW w:w="2968" w:type="dxa"/>
          </w:tcPr>
          <w:p w:rsidR="00D56932" w:rsidRDefault="00D56932" w:rsidP="00D56932">
            <w:pPr>
              <w:pStyle w:val="ListeParagraf"/>
              <w:ind w:left="0"/>
              <w:rPr>
                <w:sz w:val="24"/>
              </w:rPr>
            </w:pPr>
            <w:r w:rsidRPr="002A7924">
              <w:rPr>
                <w:sz w:val="24"/>
              </w:rPr>
              <w:t>Müdür Yardımcısı</w:t>
            </w:r>
          </w:p>
        </w:tc>
        <w:tc>
          <w:tcPr>
            <w:tcW w:w="1181" w:type="dxa"/>
          </w:tcPr>
          <w:p w:rsidR="00D56932" w:rsidRDefault="00D56932" w:rsidP="00D56932">
            <w:pPr>
              <w:pStyle w:val="ListeParagraf"/>
              <w:ind w:left="0"/>
              <w:rPr>
                <w:sz w:val="24"/>
              </w:rPr>
            </w:pPr>
            <w:r>
              <w:rPr>
                <w:sz w:val="24"/>
              </w:rPr>
              <w:t>Başkan</w:t>
            </w:r>
          </w:p>
        </w:tc>
        <w:tc>
          <w:tcPr>
            <w:tcW w:w="3072" w:type="dxa"/>
          </w:tcPr>
          <w:p w:rsidR="00D56932" w:rsidRDefault="00D56932" w:rsidP="00D56932">
            <w:pPr>
              <w:pStyle w:val="ListeParagraf"/>
              <w:ind w:left="0"/>
              <w:rPr>
                <w:sz w:val="24"/>
              </w:rPr>
            </w:pPr>
          </w:p>
        </w:tc>
      </w:tr>
      <w:tr w:rsidR="00D56932" w:rsidTr="00D56932">
        <w:tc>
          <w:tcPr>
            <w:tcW w:w="2272" w:type="dxa"/>
          </w:tcPr>
          <w:p w:rsidR="00D56932" w:rsidRDefault="00D56932" w:rsidP="00D56932">
            <w:pPr>
              <w:pStyle w:val="ListeParagraf"/>
              <w:ind w:left="0"/>
              <w:rPr>
                <w:sz w:val="24"/>
              </w:rPr>
            </w:pPr>
            <w:r>
              <w:rPr>
                <w:sz w:val="24"/>
              </w:rPr>
              <w:t>Burcu İŞSEVER</w:t>
            </w:r>
          </w:p>
        </w:tc>
        <w:tc>
          <w:tcPr>
            <w:tcW w:w="2968" w:type="dxa"/>
          </w:tcPr>
          <w:p w:rsidR="00D56932" w:rsidRDefault="00D56932" w:rsidP="00D56932">
            <w:r w:rsidRPr="00AA5AF0">
              <w:rPr>
                <w:sz w:val="24"/>
              </w:rPr>
              <w:t xml:space="preserve">Okul Öncesi Öğretmeni </w:t>
            </w:r>
          </w:p>
        </w:tc>
        <w:tc>
          <w:tcPr>
            <w:tcW w:w="1181" w:type="dxa"/>
          </w:tcPr>
          <w:p w:rsidR="00D56932" w:rsidRDefault="00D56932" w:rsidP="00D56932">
            <w:pPr>
              <w:pStyle w:val="ListeParagraf"/>
              <w:ind w:left="0"/>
              <w:rPr>
                <w:sz w:val="24"/>
              </w:rPr>
            </w:pPr>
            <w:r>
              <w:rPr>
                <w:sz w:val="24"/>
              </w:rPr>
              <w:t>Üye</w:t>
            </w:r>
          </w:p>
        </w:tc>
        <w:tc>
          <w:tcPr>
            <w:tcW w:w="3072" w:type="dxa"/>
          </w:tcPr>
          <w:p w:rsidR="00D56932" w:rsidRDefault="00D56932" w:rsidP="00D56932">
            <w:pPr>
              <w:pStyle w:val="ListeParagraf"/>
              <w:ind w:left="0"/>
              <w:rPr>
                <w:sz w:val="24"/>
              </w:rPr>
            </w:pPr>
          </w:p>
        </w:tc>
      </w:tr>
      <w:tr w:rsidR="00D56932" w:rsidTr="00D56932">
        <w:tc>
          <w:tcPr>
            <w:tcW w:w="2272" w:type="dxa"/>
          </w:tcPr>
          <w:p w:rsidR="00D56932" w:rsidRDefault="00D56932" w:rsidP="00D56932">
            <w:pPr>
              <w:pStyle w:val="ListeParagraf"/>
              <w:ind w:left="0"/>
              <w:rPr>
                <w:sz w:val="24"/>
              </w:rPr>
            </w:pPr>
            <w:r>
              <w:rPr>
                <w:sz w:val="24"/>
              </w:rPr>
              <w:t xml:space="preserve">Deniz AKTAŞ  </w:t>
            </w:r>
          </w:p>
        </w:tc>
        <w:tc>
          <w:tcPr>
            <w:tcW w:w="2968" w:type="dxa"/>
          </w:tcPr>
          <w:p w:rsidR="00D56932" w:rsidRDefault="00D56932" w:rsidP="00D56932">
            <w:r w:rsidRPr="00AA5AF0">
              <w:rPr>
                <w:sz w:val="24"/>
              </w:rPr>
              <w:t xml:space="preserve">Okul Öncesi Öğretmeni </w:t>
            </w:r>
          </w:p>
        </w:tc>
        <w:tc>
          <w:tcPr>
            <w:tcW w:w="1181" w:type="dxa"/>
          </w:tcPr>
          <w:p w:rsidR="00D56932" w:rsidRDefault="00D56932" w:rsidP="00D56932">
            <w:pPr>
              <w:pStyle w:val="ListeParagraf"/>
              <w:ind w:left="0"/>
              <w:rPr>
                <w:sz w:val="24"/>
              </w:rPr>
            </w:pPr>
            <w:r>
              <w:rPr>
                <w:sz w:val="24"/>
              </w:rPr>
              <w:t>Üye</w:t>
            </w:r>
          </w:p>
        </w:tc>
        <w:tc>
          <w:tcPr>
            <w:tcW w:w="3072" w:type="dxa"/>
          </w:tcPr>
          <w:p w:rsidR="00D56932" w:rsidRDefault="00D56932" w:rsidP="00D56932">
            <w:pPr>
              <w:pStyle w:val="ListeParagraf"/>
              <w:ind w:left="0"/>
              <w:rPr>
                <w:sz w:val="24"/>
              </w:rPr>
            </w:pPr>
          </w:p>
        </w:tc>
      </w:tr>
      <w:tr w:rsidR="00D56932" w:rsidTr="00D56932">
        <w:tc>
          <w:tcPr>
            <w:tcW w:w="2272" w:type="dxa"/>
          </w:tcPr>
          <w:p w:rsidR="00D56932" w:rsidRDefault="00D56932" w:rsidP="00D56932">
            <w:pPr>
              <w:pStyle w:val="ListeParagraf"/>
              <w:ind w:left="0"/>
              <w:rPr>
                <w:sz w:val="24"/>
              </w:rPr>
            </w:pPr>
            <w:proofErr w:type="spellStart"/>
            <w:r>
              <w:rPr>
                <w:sz w:val="24"/>
              </w:rPr>
              <w:t>A.Deniz</w:t>
            </w:r>
            <w:proofErr w:type="spellEnd"/>
            <w:r>
              <w:rPr>
                <w:sz w:val="24"/>
              </w:rPr>
              <w:t xml:space="preserve"> ŞEN ERKUŞ</w:t>
            </w:r>
          </w:p>
        </w:tc>
        <w:tc>
          <w:tcPr>
            <w:tcW w:w="2968" w:type="dxa"/>
          </w:tcPr>
          <w:p w:rsidR="00D56932" w:rsidRDefault="00D56932" w:rsidP="00D56932">
            <w:r w:rsidRPr="00AA5AF0">
              <w:rPr>
                <w:sz w:val="24"/>
              </w:rPr>
              <w:t xml:space="preserve">Okul Öncesi Öğretmeni </w:t>
            </w:r>
          </w:p>
        </w:tc>
        <w:tc>
          <w:tcPr>
            <w:tcW w:w="1181" w:type="dxa"/>
          </w:tcPr>
          <w:p w:rsidR="00D56932" w:rsidRDefault="00D56932" w:rsidP="00D56932">
            <w:pPr>
              <w:pStyle w:val="ListeParagraf"/>
              <w:ind w:left="0"/>
              <w:rPr>
                <w:sz w:val="24"/>
              </w:rPr>
            </w:pPr>
            <w:r>
              <w:rPr>
                <w:sz w:val="24"/>
              </w:rPr>
              <w:t>Üye</w:t>
            </w:r>
          </w:p>
        </w:tc>
        <w:tc>
          <w:tcPr>
            <w:tcW w:w="3072" w:type="dxa"/>
          </w:tcPr>
          <w:p w:rsidR="00D56932" w:rsidRDefault="00D56932" w:rsidP="00D56932">
            <w:pPr>
              <w:pStyle w:val="ListeParagraf"/>
              <w:ind w:left="0"/>
              <w:rPr>
                <w:sz w:val="24"/>
              </w:rPr>
            </w:pPr>
          </w:p>
        </w:tc>
      </w:tr>
    </w:tbl>
    <w:p w:rsidR="004410C2" w:rsidRPr="004410C2" w:rsidRDefault="004410C2" w:rsidP="004410C2">
      <w:pPr>
        <w:jc w:val="both"/>
        <w:rPr>
          <w:rFonts w:cstheme="minorHAnsi"/>
          <w:sz w:val="24"/>
          <w:szCs w:val="24"/>
        </w:rPr>
      </w:pPr>
      <w:r>
        <w:rPr>
          <w:rFonts w:cstheme="minorHAnsi"/>
          <w:sz w:val="24"/>
          <w:szCs w:val="24"/>
        </w:rPr>
        <w:t xml:space="preserve"> </w:t>
      </w:r>
    </w:p>
    <w:p w:rsidR="004410C2" w:rsidRPr="004410C2" w:rsidRDefault="004410C2" w:rsidP="009039BC">
      <w:pPr>
        <w:jc w:val="both"/>
        <w:rPr>
          <w:sz w:val="32"/>
        </w:rPr>
      </w:pPr>
    </w:p>
    <w:p w:rsidR="009039BC" w:rsidRPr="009039BC" w:rsidRDefault="009039BC" w:rsidP="009039BC">
      <w:pPr>
        <w:jc w:val="both"/>
        <w:rPr>
          <w:sz w:val="32"/>
        </w:rPr>
      </w:pPr>
    </w:p>
    <w:p w:rsidR="0013000D" w:rsidRDefault="0013000D" w:rsidP="003962BA">
      <w:pPr>
        <w:rPr>
          <w:b/>
          <w:sz w:val="40"/>
        </w:rPr>
      </w:pPr>
      <w:bookmarkStart w:id="0" w:name="_GoBack"/>
      <w:bookmarkEnd w:id="0"/>
    </w:p>
    <w:sectPr w:rsidR="0013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emilight">
    <w:panose1 w:val="020B04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F6E"/>
    <w:multiLevelType w:val="multilevel"/>
    <w:tmpl w:val="041F0021"/>
    <w:lvl w:ilvl="0">
      <w:start w:val="1"/>
      <w:numFmt w:val="bullet"/>
      <w:lvlText w:val=""/>
      <w:lvlJc w:val="left"/>
      <w:pPr>
        <w:ind w:left="1636" w:hanging="360"/>
      </w:pPr>
      <w:rPr>
        <w:rFonts w:ascii="Wingdings" w:hAnsi="Wingdings" w:hint="default"/>
      </w:rPr>
    </w:lvl>
    <w:lvl w:ilvl="1">
      <w:start w:val="1"/>
      <w:numFmt w:val="bullet"/>
      <w:lvlText w:val=""/>
      <w:lvlJc w:val="left"/>
      <w:pPr>
        <w:ind w:left="1996" w:hanging="360"/>
      </w:pPr>
      <w:rPr>
        <w:rFonts w:ascii="Wingdings" w:hAnsi="Wingdings" w:hint="default"/>
      </w:rPr>
    </w:lvl>
    <w:lvl w:ilvl="2">
      <w:start w:val="1"/>
      <w:numFmt w:val="bullet"/>
      <w:lvlText w:val=""/>
      <w:lvlJc w:val="left"/>
      <w:pPr>
        <w:ind w:left="235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
      <w:lvlJc w:val="left"/>
      <w:pPr>
        <w:ind w:left="3076" w:hanging="360"/>
      </w:pPr>
      <w:rPr>
        <w:rFonts w:ascii="Symbol" w:hAnsi="Symbol" w:hint="default"/>
      </w:rPr>
    </w:lvl>
    <w:lvl w:ilvl="5">
      <w:start w:val="1"/>
      <w:numFmt w:val="bullet"/>
      <w:lvlText w:val=""/>
      <w:lvlJc w:val="left"/>
      <w:pPr>
        <w:ind w:left="3436" w:hanging="360"/>
      </w:pPr>
      <w:rPr>
        <w:rFonts w:ascii="Wingdings" w:hAnsi="Wingdings" w:hint="default"/>
      </w:rPr>
    </w:lvl>
    <w:lvl w:ilvl="6">
      <w:start w:val="1"/>
      <w:numFmt w:val="bullet"/>
      <w:lvlText w:val=""/>
      <w:lvlJc w:val="left"/>
      <w:pPr>
        <w:ind w:left="3796" w:hanging="360"/>
      </w:pPr>
      <w:rPr>
        <w:rFonts w:ascii="Wingdings" w:hAnsi="Wingdings" w:hint="default"/>
      </w:rPr>
    </w:lvl>
    <w:lvl w:ilvl="7">
      <w:start w:val="1"/>
      <w:numFmt w:val="bullet"/>
      <w:lvlText w:val=""/>
      <w:lvlJc w:val="left"/>
      <w:pPr>
        <w:ind w:left="4156" w:hanging="360"/>
      </w:pPr>
      <w:rPr>
        <w:rFonts w:ascii="Symbol" w:hAnsi="Symbol" w:hint="default"/>
      </w:rPr>
    </w:lvl>
    <w:lvl w:ilvl="8">
      <w:start w:val="1"/>
      <w:numFmt w:val="bullet"/>
      <w:lvlText w:val=""/>
      <w:lvlJc w:val="left"/>
      <w:pPr>
        <w:ind w:left="4516" w:hanging="360"/>
      </w:pPr>
      <w:rPr>
        <w:rFonts w:ascii="Symbol" w:hAnsi="Symbol" w:hint="default"/>
      </w:rPr>
    </w:lvl>
  </w:abstractNum>
  <w:abstractNum w:abstractNumId="1">
    <w:nsid w:val="0C5C657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4A048E"/>
    <w:multiLevelType w:val="hybridMultilevel"/>
    <w:tmpl w:val="E042D9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285359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7747656"/>
    <w:multiLevelType w:val="multilevel"/>
    <w:tmpl w:val="2B9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6F5"/>
    <w:multiLevelType w:val="hybridMultilevel"/>
    <w:tmpl w:val="285A7D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A21313"/>
    <w:multiLevelType w:val="multilevel"/>
    <w:tmpl w:val="D1C4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5382B"/>
    <w:multiLevelType w:val="multilevel"/>
    <w:tmpl w:val="287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818BB"/>
    <w:multiLevelType w:val="hybridMultilevel"/>
    <w:tmpl w:val="285A7D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654DF0"/>
    <w:multiLevelType w:val="multilevel"/>
    <w:tmpl w:val="83B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720255"/>
    <w:multiLevelType w:val="hybridMultilevel"/>
    <w:tmpl w:val="3F6EC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F05305C"/>
    <w:multiLevelType w:val="hybridMultilevel"/>
    <w:tmpl w:val="9430A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045FB1"/>
    <w:multiLevelType w:val="multilevel"/>
    <w:tmpl w:val="C30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97A5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D6D57E2"/>
    <w:multiLevelType w:val="hybridMultilevel"/>
    <w:tmpl w:val="6244369A"/>
    <w:lvl w:ilvl="0" w:tplc="3F5E77BA">
      <w:start w:val="1"/>
      <w:numFmt w:val="bullet"/>
      <w:lvlText w:val=""/>
      <w:lvlJc w:val="left"/>
      <w:pPr>
        <w:ind w:left="720" w:hanging="360"/>
      </w:pPr>
      <w:rPr>
        <w:rFonts w:ascii="Symbol" w:hAnsi="Symbol" w:hint="default"/>
        <w:sz w:val="5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1984748"/>
    <w:multiLevelType w:val="multilevel"/>
    <w:tmpl w:val="D5E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535D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2DC5709"/>
    <w:multiLevelType w:val="hybridMultilevel"/>
    <w:tmpl w:val="6AD6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31D0F0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1636"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54F24D4"/>
    <w:multiLevelType w:val="hybridMultilevel"/>
    <w:tmpl w:val="6D000EC0"/>
    <w:lvl w:ilvl="0" w:tplc="4FF83BB2">
      <w:start w:val="1"/>
      <w:numFmt w:val="decimal"/>
      <w:lvlText w:val="%1."/>
      <w:lvlJc w:val="left"/>
      <w:pPr>
        <w:ind w:left="36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7A33475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7FF6483F"/>
    <w:multiLevelType w:val="hybridMultilevel"/>
    <w:tmpl w:val="5C4C2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8"/>
  </w:num>
  <w:num w:numId="5">
    <w:abstractNumId w:val="17"/>
  </w:num>
  <w:num w:numId="6">
    <w:abstractNumId w:val="21"/>
  </w:num>
  <w:num w:numId="7">
    <w:abstractNumId w:val="19"/>
  </w:num>
  <w:num w:numId="8">
    <w:abstractNumId w:val="13"/>
  </w:num>
  <w:num w:numId="9">
    <w:abstractNumId w:val="20"/>
  </w:num>
  <w:num w:numId="10">
    <w:abstractNumId w:val="0"/>
  </w:num>
  <w:num w:numId="11">
    <w:abstractNumId w:val="10"/>
  </w:num>
  <w:num w:numId="12">
    <w:abstractNumId w:val="1"/>
  </w:num>
  <w:num w:numId="13">
    <w:abstractNumId w:val="11"/>
  </w:num>
  <w:num w:numId="14">
    <w:abstractNumId w:val="18"/>
  </w:num>
  <w:num w:numId="15">
    <w:abstractNumId w:val="2"/>
  </w:num>
  <w:num w:numId="16">
    <w:abstractNumId w:val="3"/>
  </w:num>
  <w:num w:numId="17">
    <w:abstractNumId w:val="6"/>
  </w:num>
  <w:num w:numId="18">
    <w:abstractNumId w:val="15"/>
  </w:num>
  <w:num w:numId="19">
    <w:abstractNumId w:val="12"/>
  </w:num>
  <w:num w:numId="20">
    <w:abstractNumId w:val="9"/>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0A"/>
    <w:rsid w:val="000847CC"/>
    <w:rsid w:val="0013000D"/>
    <w:rsid w:val="00277ED8"/>
    <w:rsid w:val="002812F9"/>
    <w:rsid w:val="002A7924"/>
    <w:rsid w:val="003658B3"/>
    <w:rsid w:val="00390676"/>
    <w:rsid w:val="003962BA"/>
    <w:rsid w:val="003B3C3D"/>
    <w:rsid w:val="003C2174"/>
    <w:rsid w:val="004410C2"/>
    <w:rsid w:val="0048700A"/>
    <w:rsid w:val="005002C6"/>
    <w:rsid w:val="006019FF"/>
    <w:rsid w:val="00690D4C"/>
    <w:rsid w:val="0069369C"/>
    <w:rsid w:val="007261D5"/>
    <w:rsid w:val="007F5BE0"/>
    <w:rsid w:val="009039BC"/>
    <w:rsid w:val="00A92FDE"/>
    <w:rsid w:val="00AD3924"/>
    <w:rsid w:val="00D127E6"/>
    <w:rsid w:val="00D210C4"/>
    <w:rsid w:val="00D56932"/>
    <w:rsid w:val="00DF6562"/>
    <w:rsid w:val="00FE6C77"/>
    <w:rsid w:val="00FE75BB"/>
    <w:rsid w:val="00FF6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D5A38-9692-4831-A360-ACD9C00A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75BB"/>
    <w:pPr>
      <w:ind w:left="720"/>
      <w:contextualSpacing/>
    </w:pPr>
  </w:style>
  <w:style w:type="paragraph" w:styleId="BalonMetni">
    <w:name w:val="Balloon Text"/>
    <w:basedOn w:val="Normal"/>
    <w:link w:val="BalonMetniChar"/>
    <w:uiPriority w:val="99"/>
    <w:semiHidden/>
    <w:unhideWhenUsed/>
    <w:rsid w:val="00FE75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75BB"/>
    <w:rPr>
      <w:rFonts w:ascii="Segoe UI" w:hAnsi="Segoe UI" w:cs="Segoe UI"/>
      <w:sz w:val="18"/>
      <w:szCs w:val="18"/>
    </w:rPr>
  </w:style>
  <w:style w:type="table" w:styleId="TabloKlavuzu">
    <w:name w:val="Table Grid"/>
    <w:basedOn w:val="NormalTablo"/>
    <w:uiPriority w:val="39"/>
    <w:rsid w:val="002A7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19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1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2747">
      <w:bodyDiv w:val="1"/>
      <w:marLeft w:val="0"/>
      <w:marRight w:val="0"/>
      <w:marTop w:val="0"/>
      <w:marBottom w:val="0"/>
      <w:divBdr>
        <w:top w:val="none" w:sz="0" w:space="0" w:color="auto"/>
        <w:left w:val="none" w:sz="0" w:space="0" w:color="auto"/>
        <w:bottom w:val="none" w:sz="0" w:space="0" w:color="auto"/>
        <w:right w:val="none" w:sz="0" w:space="0" w:color="auto"/>
      </w:divBdr>
    </w:div>
    <w:div w:id="688722973">
      <w:bodyDiv w:val="1"/>
      <w:marLeft w:val="0"/>
      <w:marRight w:val="0"/>
      <w:marTop w:val="0"/>
      <w:marBottom w:val="0"/>
      <w:divBdr>
        <w:top w:val="none" w:sz="0" w:space="0" w:color="auto"/>
        <w:left w:val="none" w:sz="0" w:space="0" w:color="auto"/>
        <w:bottom w:val="none" w:sz="0" w:space="0" w:color="auto"/>
        <w:right w:val="none" w:sz="0" w:space="0" w:color="auto"/>
      </w:divBdr>
    </w:div>
    <w:div w:id="973827281">
      <w:bodyDiv w:val="1"/>
      <w:marLeft w:val="0"/>
      <w:marRight w:val="0"/>
      <w:marTop w:val="0"/>
      <w:marBottom w:val="0"/>
      <w:divBdr>
        <w:top w:val="none" w:sz="0" w:space="0" w:color="auto"/>
        <w:left w:val="none" w:sz="0" w:space="0" w:color="auto"/>
        <w:bottom w:val="none" w:sz="0" w:space="0" w:color="auto"/>
        <w:right w:val="none" w:sz="0" w:space="0" w:color="auto"/>
      </w:divBdr>
    </w:div>
    <w:div w:id="19229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374</Words>
  <Characters>2135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2024-03-27T06:16:00Z</cp:lastPrinted>
  <dcterms:created xsi:type="dcterms:W3CDTF">2023-12-25T09:50:00Z</dcterms:created>
  <dcterms:modified xsi:type="dcterms:W3CDTF">2024-03-27T06:18:00Z</dcterms:modified>
</cp:coreProperties>
</file>